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D871D" w14:textId="0AB342F6" w:rsidR="007518A8" w:rsidRPr="00E9082F" w:rsidRDefault="007518A8" w:rsidP="007518A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9082F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4E34D6" w:rsidRPr="00E9082F">
        <w:rPr>
          <w:rFonts w:ascii="Times New Roman" w:hAnsi="Times New Roman" w:cs="Times New Roman"/>
          <w:b/>
          <w:sz w:val="24"/>
          <w:szCs w:val="24"/>
        </w:rPr>
        <w:t>7</w:t>
      </w:r>
    </w:p>
    <w:p w14:paraId="2C55476B" w14:textId="77777777" w:rsidR="004E34D6" w:rsidRDefault="004E34D6" w:rsidP="007518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EA18C4A" w14:textId="77777777" w:rsidR="00E02796" w:rsidRDefault="009E1B67" w:rsidP="009E1B67">
      <w:pPr>
        <w:pStyle w:val="TableParagraph"/>
        <w:ind w:firstLine="709"/>
        <w:jc w:val="center"/>
        <w:rPr>
          <w:b/>
          <w:sz w:val="24"/>
          <w:szCs w:val="24"/>
        </w:rPr>
      </w:pPr>
      <w:r w:rsidRPr="00E02796">
        <w:rPr>
          <w:b/>
          <w:caps/>
          <w:sz w:val="24"/>
          <w:szCs w:val="24"/>
        </w:rPr>
        <w:t>Требования к выполнению пункта</w:t>
      </w:r>
      <w:r w:rsidRPr="009E1B67">
        <w:rPr>
          <w:b/>
          <w:sz w:val="24"/>
          <w:szCs w:val="24"/>
        </w:rPr>
        <w:t xml:space="preserve"> </w:t>
      </w:r>
    </w:p>
    <w:p w14:paraId="768FEA77" w14:textId="77777777" w:rsidR="007518A8" w:rsidRPr="009E1B67" w:rsidRDefault="009E1B67" w:rsidP="009E1B67">
      <w:pPr>
        <w:pStyle w:val="TableParagraph"/>
        <w:ind w:firstLine="709"/>
        <w:jc w:val="center"/>
        <w:rPr>
          <w:b/>
          <w:sz w:val="24"/>
          <w:szCs w:val="24"/>
        </w:rPr>
      </w:pPr>
      <w:r w:rsidRPr="009E1B67">
        <w:rPr>
          <w:b/>
          <w:sz w:val="24"/>
          <w:szCs w:val="24"/>
        </w:rPr>
        <w:t>«</w:t>
      </w:r>
      <w:r w:rsidR="007518A8" w:rsidRPr="009E1B67">
        <w:rPr>
          <w:b/>
          <w:sz w:val="24"/>
          <w:szCs w:val="24"/>
        </w:rPr>
        <w:t>Соответствие сюжета видеоролика содержательной части конкурсной работы</w:t>
      </w:r>
      <w:r w:rsidRPr="009E1B67">
        <w:rPr>
          <w:b/>
          <w:sz w:val="24"/>
          <w:szCs w:val="24"/>
        </w:rPr>
        <w:t>»</w:t>
      </w:r>
    </w:p>
    <w:p w14:paraId="0A22D38A" w14:textId="77777777" w:rsidR="004E34D6" w:rsidRDefault="004E34D6" w:rsidP="00751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1A15CB" w14:textId="77777777" w:rsidR="007518A8" w:rsidRDefault="009E1B67" w:rsidP="00751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получения максимальной оценки по пункту </w:t>
      </w:r>
      <w:r w:rsidR="004E34D6">
        <w:rPr>
          <w:rFonts w:ascii="Times New Roman" w:hAnsi="Times New Roman" w:cs="Times New Roman"/>
          <w:sz w:val="24"/>
          <w:szCs w:val="24"/>
        </w:rPr>
        <w:t>необходимо соблюсти следующие требования: в</w:t>
      </w:r>
      <w:r w:rsidR="007518A8" w:rsidRPr="007518A8">
        <w:rPr>
          <w:rFonts w:ascii="Times New Roman" w:hAnsi="Times New Roman" w:cs="Times New Roman"/>
          <w:sz w:val="24"/>
          <w:szCs w:val="24"/>
        </w:rPr>
        <w:t>ыдержана логика подачи исторического материала, нет ошибок в датах, названиях, интерпретации исторических событий, соблюдена хронология событий</w:t>
      </w:r>
      <w:r w:rsidR="008E04E1">
        <w:rPr>
          <w:rFonts w:ascii="Times New Roman" w:hAnsi="Times New Roman" w:cs="Times New Roman"/>
          <w:sz w:val="24"/>
          <w:szCs w:val="24"/>
        </w:rPr>
        <w:t>.</w:t>
      </w:r>
    </w:p>
    <w:p w14:paraId="04C30396" w14:textId="77777777" w:rsidR="007518A8" w:rsidRDefault="007518A8" w:rsidP="00751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6D4844" w14:textId="77777777" w:rsidR="004E34D6" w:rsidRDefault="004E34D6" w:rsidP="00751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оформления пункта «Соответствие сюжета видеоролика содержательной части конкурсной работы»:</w:t>
      </w:r>
    </w:p>
    <w:p w14:paraId="237A2A14" w14:textId="77777777" w:rsidR="004E34D6" w:rsidRDefault="004E34D6" w:rsidP="00751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ACFEC9" w14:textId="77777777" w:rsidR="00E06140" w:rsidRPr="00DE49A7" w:rsidRDefault="00E06140" w:rsidP="00E06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49A7">
        <w:rPr>
          <w:rFonts w:ascii="Times New Roman" w:hAnsi="Times New Roman" w:cs="Times New Roman"/>
          <w:b/>
          <w:bCs/>
          <w:sz w:val="24"/>
          <w:szCs w:val="24"/>
        </w:rPr>
        <w:t>Памятник в честь воинов Бурятии, погибших в годы Великой Отечественной войны в г. Улан-Удэ</w:t>
      </w:r>
    </w:p>
    <w:p w14:paraId="27B71D5E" w14:textId="77777777" w:rsidR="00E06140" w:rsidRDefault="00E06140" w:rsidP="00E061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Из Бурят-Монгольской АССР на Великую Отечественную войну ушло около 120 тысяч жителей. Почти 40 тыс. человек не вернулись с войны. 6,5 тысяч ветеранов остались инвалидами. Из столицы Бурятии на войну ушло более 31 тысячи человек. Из них не вернулись 18 тысяч, что составило почти 60%.</w:t>
      </w:r>
    </w:p>
    <w:p w14:paraId="36EE6967" w14:textId="77777777" w:rsidR="00E06140" w:rsidRDefault="00E06140" w:rsidP="00E061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годы Великой Отечественной войны уроженцы Бурятии сражались на всех фронтах и во всех родах войск. 43 человека за подвиги были удостоены звания Героя Советского Союза. 11 участников войны стали полными кавалерами ордена Славы.</w:t>
      </w:r>
    </w:p>
    <w:p w14:paraId="734E6E7B" w14:textId="77777777" w:rsidR="00E06140" w:rsidRDefault="00E06140" w:rsidP="00E061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Празднование 25-летия Победы советского народа в Великой Отечественной войне в 1970 г. в Улан-Удэ было ознаменовано строительством памятника, увековечивающего память воинов Бурятии, участвовавших в Великой Отечественной войне и погибших на ее фронтах. 9 мая 1970 г. состоялось торжественное открытие памятника. </w:t>
      </w:r>
    </w:p>
    <w:p w14:paraId="22F14B43" w14:textId="77777777" w:rsidR="00E06140" w:rsidRDefault="00E06140" w:rsidP="00E061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 сентября 1971 г. памятник был включен в список объектов культурного наследия Бурятской АССР на основании постановления Совета министров Бурятской АССР № 379.</w:t>
      </w:r>
    </w:p>
    <w:p w14:paraId="1DE11672" w14:textId="77777777" w:rsidR="00E06140" w:rsidRDefault="00E06140" w:rsidP="00E061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1971 г. в памятник была заложена капсула времени, которая была вскрыта в 2018 г. В этом же году, 29 октября, была заложена новая капсула времени, которая будет вскрыта через 25 лет в 2043 г.</w:t>
      </w:r>
    </w:p>
    <w:p w14:paraId="5F26C35E" w14:textId="77777777" w:rsidR="00E06140" w:rsidRDefault="00E06140" w:rsidP="00E061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Скульптором памятника выступил А.И. Тимин, архитектором – В.Г.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Бельгаев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D21D093" w14:textId="77777777" w:rsidR="00E06140" w:rsidRDefault="00E06140" w:rsidP="00E061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Высота скульптурной композиции 3 метра, пилона – 20 метров. Материал изготовления памятника – бетон, гранит, мрамор.</w:t>
      </w:r>
    </w:p>
    <w:p w14:paraId="454B9907" w14:textId="77777777" w:rsidR="00E06140" w:rsidRDefault="00E06140" w:rsidP="00E0614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3A84AD" w14:textId="77777777" w:rsidR="009E1B67" w:rsidRPr="009E1B67" w:rsidRDefault="009E1B67" w:rsidP="00E06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E1B67" w:rsidRPr="009E1B67" w:rsidSect="00392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ED099" w14:textId="77777777" w:rsidR="00685EC6" w:rsidRDefault="00685EC6" w:rsidP="00F03AF4">
      <w:pPr>
        <w:spacing w:after="0" w:line="240" w:lineRule="auto"/>
      </w:pPr>
      <w:r>
        <w:separator/>
      </w:r>
    </w:p>
  </w:endnote>
  <w:endnote w:type="continuationSeparator" w:id="0">
    <w:p w14:paraId="6C5B78C9" w14:textId="77777777" w:rsidR="00685EC6" w:rsidRDefault="00685EC6" w:rsidP="00F0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1332AA" w14:textId="77777777" w:rsidR="00685EC6" w:rsidRDefault="00685EC6" w:rsidP="00F03AF4">
      <w:pPr>
        <w:spacing w:after="0" w:line="240" w:lineRule="auto"/>
      </w:pPr>
      <w:r>
        <w:separator/>
      </w:r>
    </w:p>
  </w:footnote>
  <w:footnote w:type="continuationSeparator" w:id="0">
    <w:p w14:paraId="178CFFBD" w14:textId="77777777" w:rsidR="00685EC6" w:rsidRDefault="00685EC6" w:rsidP="00F03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3133F"/>
    <w:multiLevelType w:val="multilevel"/>
    <w:tmpl w:val="F8AEA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3264DFF"/>
    <w:multiLevelType w:val="hybridMultilevel"/>
    <w:tmpl w:val="E1D65406"/>
    <w:lvl w:ilvl="0" w:tplc="D168429E">
      <w:numFmt w:val="bullet"/>
      <w:lvlText w:val="-"/>
      <w:lvlJc w:val="left"/>
      <w:pPr>
        <w:ind w:left="10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02C392">
      <w:numFmt w:val="bullet"/>
      <w:lvlText w:val="-"/>
      <w:lvlJc w:val="left"/>
      <w:pPr>
        <w:ind w:left="668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51C3A62">
      <w:numFmt w:val="bullet"/>
      <w:lvlText w:val="•"/>
      <w:lvlJc w:val="left"/>
      <w:pPr>
        <w:ind w:left="1651" w:hanging="190"/>
      </w:pPr>
      <w:rPr>
        <w:rFonts w:hint="default"/>
        <w:lang w:val="ru-RU" w:eastAsia="en-US" w:bidi="ar-SA"/>
      </w:rPr>
    </w:lvl>
    <w:lvl w:ilvl="3" w:tplc="2A706D28">
      <w:numFmt w:val="bullet"/>
      <w:lvlText w:val="•"/>
      <w:lvlJc w:val="left"/>
      <w:pPr>
        <w:ind w:left="2643" w:hanging="190"/>
      </w:pPr>
      <w:rPr>
        <w:rFonts w:hint="default"/>
        <w:lang w:val="ru-RU" w:eastAsia="en-US" w:bidi="ar-SA"/>
      </w:rPr>
    </w:lvl>
    <w:lvl w:ilvl="4" w:tplc="1A709D7C">
      <w:numFmt w:val="bullet"/>
      <w:lvlText w:val="•"/>
      <w:lvlJc w:val="left"/>
      <w:pPr>
        <w:ind w:left="3635" w:hanging="190"/>
      </w:pPr>
      <w:rPr>
        <w:rFonts w:hint="default"/>
        <w:lang w:val="ru-RU" w:eastAsia="en-US" w:bidi="ar-SA"/>
      </w:rPr>
    </w:lvl>
    <w:lvl w:ilvl="5" w:tplc="2856D51A">
      <w:numFmt w:val="bullet"/>
      <w:lvlText w:val="•"/>
      <w:lvlJc w:val="left"/>
      <w:pPr>
        <w:ind w:left="4627" w:hanging="190"/>
      </w:pPr>
      <w:rPr>
        <w:rFonts w:hint="default"/>
        <w:lang w:val="ru-RU" w:eastAsia="en-US" w:bidi="ar-SA"/>
      </w:rPr>
    </w:lvl>
    <w:lvl w:ilvl="6" w:tplc="F90CD4E8">
      <w:numFmt w:val="bullet"/>
      <w:lvlText w:val="•"/>
      <w:lvlJc w:val="left"/>
      <w:pPr>
        <w:ind w:left="5619" w:hanging="190"/>
      </w:pPr>
      <w:rPr>
        <w:rFonts w:hint="default"/>
        <w:lang w:val="ru-RU" w:eastAsia="en-US" w:bidi="ar-SA"/>
      </w:rPr>
    </w:lvl>
    <w:lvl w:ilvl="7" w:tplc="62106522">
      <w:numFmt w:val="bullet"/>
      <w:lvlText w:val="•"/>
      <w:lvlJc w:val="left"/>
      <w:pPr>
        <w:ind w:left="6610" w:hanging="190"/>
      </w:pPr>
      <w:rPr>
        <w:rFonts w:hint="default"/>
        <w:lang w:val="ru-RU" w:eastAsia="en-US" w:bidi="ar-SA"/>
      </w:rPr>
    </w:lvl>
    <w:lvl w:ilvl="8" w:tplc="2BACB4B2">
      <w:numFmt w:val="bullet"/>
      <w:lvlText w:val="•"/>
      <w:lvlJc w:val="left"/>
      <w:pPr>
        <w:ind w:left="7602" w:hanging="190"/>
      </w:pPr>
      <w:rPr>
        <w:rFonts w:hint="default"/>
        <w:lang w:val="ru-RU" w:eastAsia="en-US" w:bidi="ar-SA"/>
      </w:rPr>
    </w:lvl>
  </w:abstractNum>
  <w:abstractNum w:abstractNumId="2" w15:restartNumberingAfterBreak="0">
    <w:nsid w:val="36BA41C5"/>
    <w:multiLevelType w:val="multilevel"/>
    <w:tmpl w:val="DFEA9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1800"/>
      </w:pPr>
      <w:rPr>
        <w:rFonts w:hint="default"/>
      </w:rPr>
    </w:lvl>
  </w:abstractNum>
  <w:abstractNum w:abstractNumId="3" w15:restartNumberingAfterBreak="0">
    <w:nsid w:val="603C3380"/>
    <w:multiLevelType w:val="hybridMultilevel"/>
    <w:tmpl w:val="CE448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055C7"/>
    <w:multiLevelType w:val="hybridMultilevel"/>
    <w:tmpl w:val="12EC68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FD342D"/>
    <w:multiLevelType w:val="multilevel"/>
    <w:tmpl w:val="5AEECA36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 w15:restartNumberingAfterBreak="0">
    <w:nsid w:val="694C50BF"/>
    <w:multiLevelType w:val="multilevel"/>
    <w:tmpl w:val="0FB29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D00C49"/>
    <w:multiLevelType w:val="hybridMultilevel"/>
    <w:tmpl w:val="E0BAE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C44C1"/>
    <w:multiLevelType w:val="hybridMultilevel"/>
    <w:tmpl w:val="C9C40B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F1629A"/>
    <w:multiLevelType w:val="hybridMultilevel"/>
    <w:tmpl w:val="177E92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937E9"/>
    <w:multiLevelType w:val="multilevel"/>
    <w:tmpl w:val="16CE2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C64BA9"/>
    <w:multiLevelType w:val="hybridMultilevel"/>
    <w:tmpl w:val="E84C3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E02BA3"/>
    <w:multiLevelType w:val="hybridMultilevel"/>
    <w:tmpl w:val="7D9E86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9266214">
    <w:abstractNumId w:val="10"/>
  </w:num>
  <w:num w:numId="2" w16cid:durableId="749547342">
    <w:abstractNumId w:val="4"/>
  </w:num>
  <w:num w:numId="3" w16cid:durableId="2138180009">
    <w:abstractNumId w:val="1"/>
  </w:num>
  <w:num w:numId="4" w16cid:durableId="1660772331">
    <w:abstractNumId w:val="2"/>
  </w:num>
  <w:num w:numId="5" w16cid:durableId="2124877941">
    <w:abstractNumId w:val="9"/>
  </w:num>
  <w:num w:numId="6" w16cid:durableId="2044015718">
    <w:abstractNumId w:val="12"/>
  </w:num>
  <w:num w:numId="7" w16cid:durableId="1458181510">
    <w:abstractNumId w:val="3"/>
  </w:num>
  <w:num w:numId="8" w16cid:durableId="358706676">
    <w:abstractNumId w:val="11"/>
  </w:num>
  <w:num w:numId="9" w16cid:durableId="1005744233">
    <w:abstractNumId w:val="5"/>
  </w:num>
  <w:num w:numId="10" w16cid:durableId="637495727">
    <w:abstractNumId w:val="7"/>
  </w:num>
  <w:num w:numId="11" w16cid:durableId="283198903">
    <w:abstractNumId w:val="0"/>
  </w:num>
  <w:num w:numId="12" w16cid:durableId="6268154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535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23"/>
    <w:rsid w:val="00005D78"/>
    <w:rsid w:val="000259A5"/>
    <w:rsid w:val="00050CA8"/>
    <w:rsid w:val="000555F1"/>
    <w:rsid w:val="000765D6"/>
    <w:rsid w:val="00077E30"/>
    <w:rsid w:val="000B2D08"/>
    <w:rsid w:val="000C6A97"/>
    <w:rsid w:val="000C77EA"/>
    <w:rsid w:val="000D2764"/>
    <w:rsid w:val="001006D0"/>
    <w:rsid w:val="00141FBA"/>
    <w:rsid w:val="00142E50"/>
    <w:rsid w:val="00182060"/>
    <w:rsid w:val="001A03FB"/>
    <w:rsid w:val="001A3555"/>
    <w:rsid w:val="001A5E6A"/>
    <w:rsid w:val="001C5706"/>
    <w:rsid w:val="00200972"/>
    <w:rsid w:val="0021063B"/>
    <w:rsid w:val="00221360"/>
    <w:rsid w:val="002278A8"/>
    <w:rsid w:val="002738A3"/>
    <w:rsid w:val="00274104"/>
    <w:rsid w:val="00296050"/>
    <w:rsid w:val="00305AEE"/>
    <w:rsid w:val="0037059E"/>
    <w:rsid w:val="003926A5"/>
    <w:rsid w:val="003E30D6"/>
    <w:rsid w:val="003E759E"/>
    <w:rsid w:val="00461401"/>
    <w:rsid w:val="00492B30"/>
    <w:rsid w:val="004A6F56"/>
    <w:rsid w:val="004D3D17"/>
    <w:rsid w:val="004E34D6"/>
    <w:rsid w:val="004F084B"/>
    <w:rsid w:val="005436E1"/>
    <w:rsid w:val="00544175"/>
    <w:rsid w:val="00552825"/>
    <w:rsid w:val="00557381"/>
    <w:rsid w:val="005970B8"/>
    <w:rsid w:val="005B429F"/>
    <w:rsid w:val="005C4EC1"/>
    <w:rsid w:val="005D4B02"/>
    <w:rsid w:val="006248C2"/>
    <w:rsid w:val="006638A9"/>
    <w:rsid w:val="00667B59"/>
    <w:rsid w:val="0067475A"/>
    <w:rsid w:val="00677452"/>
    <w:rsid w:val="00685EC6"/>
    <w:rsid w:val="006B1549"/>
    <w:rsid w:val="006B64E1"/>
    <w:rsid w:val="006D0EA2"/>
    <w:rsid w:val="006D4448"/>
    <w:rsid w:val="007518A8"/>
    <w:rsid w:val="00762E55"/>
    <w:rsid w:val="007A05F3"/>
    <w:rsid w:val="007B61DE"/>
    <w:rsid w:val="007C58F5"/>
    <w:rsid w:val="007D137D"/>
    <w:rsid w:val="007D6ABB"/>
    <w:rsid w:val="007E681A"/>
    <w:rsid w:val="00815C4A"/>
    <w:rsid w:val="00842064"/>
    <w:rsid w:val="00846375"/>
    <w:rsid w:val="00851E23"/>
    <w:rsid w:val="008A3598"/>
    <w:rsid w:val="008D5121"/>
    <w:rsid w:val="008E04E1"/>
    <w:rsid w:val="008E3B7E"/>
    <w:rsid w:val="008F0AA6"/>
    <w:rsid w:val="009141CC"/>
    <w:rsid w:val="0093441B"/>
    <w:rsid w:val="009371F3"/>
    <w:rsid w:val="00951A66"/>
    <w:rsid w:val="009575E8"/>
    <w:rsid w:val="00971840"/>
    <w:rsid w:val="009907A4"/>
    <w:rsid w:val="00994C3C"/>
    <w:rsid w:val="00995C69"/>
    <w:rsid w:val="009B00E2"/>
    <w:rsid w:val="009C3DC8"/>
    <w:rsid w:val="009E1B67"/>
    <w:rsid w:val="00A113B5"/>
    <w:rsid w:val="00A25B0D"/>
    <w:rsid w:val="00A3722D"/>
    <w:rsid w:val="00A40547"/>
    <w:rsid w:val="00A616B0"/>
    <w:rsid w:val="00A621BC"/>
    <w:rsid w:val="00A94726"/>
    <w:rsid w:val="00AC2701"/>
    <w:rsid w:val="00AF40D5"/>
    <w:rsid w:val="00B01841"/>
    <w:rsid w:val="00B05933"/>
    <w:rsid w:val="00B14423"/>
    <w:rsid w:val="00B54CE6"/>
    <w:rsid w:val="00B676B3"/>
    <w:rsid w:val="00BA28B6"/>
    <w:rsid w:val="00BB5209"/>
    <w:rsid w:val="00BC6B84"/>
    <w:rsid w:val="00BD4BBF"/>
    <w:rsid w:val="00C32AD2"/>
    <w:rsid w:val="00C3417A"/>
    <w:rsid w:val="00C47C43"/>
    <w:rsid w:val="00C50E07"/>
    <w:rsid w:val="00C72135"/>
    <w:rsid w:val="00C95E09"/>
    <w:rsid w:val="00CA75D9"/>
    <w:rsid w:val="00CC780B"/>
    <w:rsid w:val="00CD7D0C"/>
    <w:rsid w:val="00CE6916"/>
    <w:rsid w:val="00CF46E2"/>
    <w:rsid w:val="00D1166B"/>
    <w:rsid w:val="00D56CB8"/>
    <w:rsid w:val="00D641A8"/>
    <w:rsid w:val="00D65AAE"/>
    <w:rsid w:val="00DA40D3"/>
    <w:rsid w:val="00DE2606"/>
    <w:rsid w:val="00DF5B2D"/>
    <w:rsid w:val="00E02796"/>
    <w:rsid w:val="00E06140"/>
    <w:rsid w:val="00E10EFD"/>
    <w:rsid w:val="00E20ECC"/>
    <w:rsid w:val="00E4536B"/>
    <w:rsid w:val="00E9082F"/>
    <w:rsid w:val="00EA3F3D"/>
    <w:rsid w:val="00EA51EE"/>
    <w:rsid w:val="00EB60F7"/>
    <w:rsid w:val="00ED7D1F"/>
    <w:rsid w:val="00F03AF4"/>
    <w:rsid w:val="00F41226"/>
    <w:rsid w:val="00F46E87"/>
    <w:rsid w:val="00F802FA"/>
    <w:rsid w:val="00F8701D"/>
    <w:rsid w:val="00FC06E2"/>
    <w:rsid w:val="00FC5C49"/>
    <w:rsid w:val="00FD6FB0"/>
    <w:rsid w:val="00FF68C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2801"/>
  <w15:docId w15:val="{2077E53B-89D8-4D4C-88E6-A834317F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006D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4">
    <w:name w:val="Заголовок Знак"/>
    <w:basedOn w:val="a0"/>
    <w:link w:val="a3"/>
    <w:rsid w:val="001006D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1006D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006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Основной текст_"/>
    <w:basedOn w:val="a0"/>
    <w:link w:val="1"/>
    <w:rsid w:val="00C95E0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C95E09"/>
    <w:pPr>
      <w:widowControl w:val="0"/>
      <w:shd w:val="clear" w:color="auto" w:fill="FFFFFF"/>
      <w:spacing w:after="0" w:line="240" w:lineRule="auto"/>
      <w:ind w:firstLine="20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C95E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A6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E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94C3C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200972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1"/>
    <w:qFormat/>
    <w:rsid w:val="00EA51EE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EA51EE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A51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A51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footnote text"/>
    <w:basedOn w:val="a"/>
    <w:link w:val="af0"/>
    <w:semiHidden/>
    <w:rsid w:val="00F03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F03A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semiHidden/>
    <w:rsid w:val="00F03AF4"/>
    <w:rPr>
      <w:vertAlign w:val="superscript"/>
    </w:rPr>
  </w:style>
  <w:style w:type="paragraph" w:customStyle="1" w:styleId="Default">
    <w:name w:val="Default"/>
    <w:rsid w:val="00B676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221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Егор Конн</cp:lastModifiedBy>
  <cp:revision>2</cp:revision>
  <dcterms:created xsi:type="dcterms:W3CDTF">2024-12-06T04:01:00Z</dcterms:created>
  <dcterms:modified xsi:type="dcterms:W3CDTF">2024-12-06T04:01:00Z</dcterms:modified>
</cp:coreProperties>
</file>