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2438E" w14:textId="77777777" w:rsidR="0058593D" w:rsidRDefault="00745693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DD22E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Во ВСГИК</w:t>
      </w:r>
      <w:r w:rsidR="0058593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обсудили вопросы с</w:t>
      </w:r>
      <w:r w:rsidR="0058593D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охранения</w:t>
      </w:r>
      <w:r w:rsidR="00DD22EF" w:rsidRPr="00DD22EF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 xml:space="preserve"> и популяризация исторической памяти о Великой Отечественной войне</w:t>
      </w:r>
    </w:p>
    <w:p w14:paraId="63A65E0C" w14:textId="77777777" w:rsidR="00DD22EF" w:rsidRDefault="00DD22EF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</w:p>
    <w:p w14:paraId="0072ECCC" w14:textId="77777777" w:rsidR="00DD22EF" w:rsidRDefault="00DD22EF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AF4B03">
        <w:rPr>
          <w:rFonts w:ascii="Times New Roman" w:eastAsia="Times New Roman" w:hAnsi="Times New Roman" w:cs="Times New Roman"/>
          <w:b/>
          <w:spacing w:val="-5"/>
          <w:sz w:val="24"/>
          <w:szCs w:val="24"/>
          <w:highlight w:val="yellow"/>
          <w:lang w:eastAsia="ru-RU"/>
        </w:rPr>
        <w:t>Фото главное</w:t>
      </w:r>
    </w:p>
    <w:p w14:paraId="53F2F9F1" w14:textId="77777777" w:rsidR="00DD22EF" w:rsidRPr="0058593D" w:rsidRDefault="00DD22EF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14:paraId="2B6B765C" w14:textId="77777777" w:rsidR="0058593D" w:rsidRDefault="00DD22EF" w:rsidP="005859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ru-RU"/>
        </w:rPr>
      </w:pPr>
      <w:r w:rsidRPr="0058593D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 xml:space="preserve">16 октября 2025 г. в нашем институте </w:t>
      </w:r>
      <w:r w:rsidR="0058593D" w:rsidRPr="0058593D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 xml:space="preserve">состоялся </w:t>
      </w:r>
      <w:r w:rsidR="0058593D" w:rsidRPr="0058593D"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ru-RU"/>
        </w:rPr>
        <w:t>круглый стол «</w:t>
      </w:r>
      <w:r w:rsidR="0058593D" w:rsidRPr="0058593D">
        <w:rPr>
          <w:rFonts w:ascii="Times New Roman" w:eastAsia="Times New Roman" w:hAnsi="Times New Roman" w:cs="Times New Roman"/>
          <w:i/>
          <w:kern w:val="36"/>
          <w:sz w:val="24"/>
          <w:szCs w:val="24"/>
          <w:lang w:eastAsia="ru-RU"/>
        </w:rPr>
        <w:t>С</w:t>
      </w:r>
      <w:r w:rsidR="0058593D" w:rsidRPr="0058593D"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ru-RU"/>
        </w:rPr>
        <w:t>охранение и популяризация исторической памяти о Великой Отечественной войне: методика преподавания, образовательные проекты и инициативы в вузе культуры»</w:t>
      </w:r>
      <w:r w:rsidR="0058593D"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ru-RU"/>
        </w:rPr>
        <w:t>.</w:t>
      </w:r>
    </w:p>
    <w:p w14:paraId="54A86443" w14:textId="77777777" w:rsidR="0058593D" w:rsidRDefault="0058593D" w:rsidP="005859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spacing w:val="-5"/>
          <w:sz w:val="24"/>
          <w:szCs w:val="24"/>
          <w:lang w:eastAsia="ru-RU"/>
        </w:rPr>
      </w:pPr>
    </w:p>
    <w:p w14:paraId="5B1B4B0F" w14:textId="46787F08" w:rsidR="00333BED" w:rsidRDefault="0058593D" w:rsidP="00333B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333BE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Круглый стол </w:t>
      </w:r>
      <w:r w:rsidR="00333BED" w:rsidRPr="00333BE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является ключевым мероприятием программы </w:t>
      </w:r>
      <w:r w:rsidR="00DD22EF" w:rsidRPr="00333BED">
        <w:rPr>
          <w:rFonts w:ascii="Times New Roman" w:hAnsi="Times New Roman" w:cs="Times New Roman"/>
          <w:sz w:val="24"/>
          <w:szCs w:val="24"/>
        </w:rPr>
        <w:t>образовательн</w:t>
      </w:r>
      <w:r w:rsidR="00333BED" w:rsidRPr="00333BED">
        <w:rPr>
          <w:rFonts w:ascii="Times New Roman" w:hAnsi="Times New Roman" w:cs="Times New Roman"/>
          <w:sz w:val="24"/>
          <w:szCs w:val="24"/>
        </w:rPr>
        <w:t>ого</w:t>
      </w:r>
      <w:r w:rsidR="00DD22EF" w:rsidRPr="00333BED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333BED" w:rsidRPr="00333BED">
        <w:rPr>
          <w:rFonts w:ascii="Times New Roman" w:hAnsi="Times New Roman" w:cs="Times New Roman"/>
          <w:sz w:val="24"/>
          <w:szCs w:val="24"/>
        </w:rPr>
        <w:t>а</w:t>
      </w:r>
      <w:r w:rsidR="00DD22EF" w:rsidRPr="00333BED">
        <w:rPr>
          <w:rFonts w:ascii="Times New Roman" w:hAnsi="Times New Roman" w:cs="Times New Roman"/>
          <w:sz w:val="24"/>
          <w:szCs w:val="24"/>
        </w:rPr>
        <w:t xml:space="preserve"> «Без срока давности</w:t>
      </w:r>
      <w:r w:rsidR="00333BED">
        <w:rPr>
          <w:rFonts w:ascii="Times New Roman" w:hAnsi="Times New Roman" w:cs="Times New Roman"/>
          <w:sz w:val="24"/>
          <w:szCs w:val="24"/>
        </w:rPr>
        <w:t>» (</w:t>
      </w:r>
      <w:hyperlink r:id="rId4" w:history="1">
        <w:r w:rsidR="00333BED" w:rsidRPr="002A1E27">
          <w:rPr>
            <w:rStyle w:val="a3"/>
            <w:rFonts w:ascii="Times New Roman" w:hAnsi="Times New Roman" w:cs="Times New Roman"/>
            <w:sz w:val="24"/>
            <w:szCs w:val="24"/>
          </w:rPr>
          <w:t>https://www.vsgik.ru/80-letie-pobedy-/obrazovanie-bez-sroka-davnosti/</w:t>
        </w:r>
      </w:hyperlink>
      <w:r w:rsidR="00333BED">
        <w:rPr>
          <w:rFonts w:ascii="Times New Roman" w:hAnsi="Times New Roman" w:cs="Times New Roman"/>
          <w:sz w:val="24"/>
          <w:szCs w:val="24"/>
        </w:rPr>
        <w:t>), вошедшего в</w:t>
      </w:r>
      <w:r w:rsidR="00333BED" w:rsidRPr="005F7449">
        <w:rPr>
          <w:rFonts w:ascii="Times New Roman" w:hAnsi="Times New Roman" w:cs="Times New Roman"/>
          <w:sz w:val="24"/>
          <w:szCs w:val="24"/>
        </w:rPr>
        <w:t xml:space="preserve"> «Программу подготовки и проведения мероприятий, посвященных 80-летней годовщине Победы в ВОВ и 65-летию Восточно-Сибирского </w:t>
      </w:r>
      <w:r w:rsidR="00E77CC5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="00333BED" w:rsidRPr="005F7449">
        <w:rPr>
          <w:rFonts w:ascii="Times New Roman" w:hAnsi="Times New Roman" w:cs="Times New Roman"/>
          <w:sz w:val="24"/>
          <w:szCs w:val="24"/>
        </w:rPr>
        <w:t xml:space="preserve">института культуры» </w:t>
      </w:r>
      <w:r w:rsidR="00333BED"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="00333BED" w:rsidRPr="002A1E27">
          <w:rPr>
            <w:rStyle w:val="a3"/>
            <w:rFonts w:ascii="Times New Roman" w:hAnsi="Times New Roman" w:cs="Times New Roman"/>
            <w:sz w:val="24"/>
            <w:szCs w:val="24"/>
          </w:rPr>
          <w:t>https://www.vsgik.ru/institut/65-letie-fgbou-vo-vsgik/</w:t>
        </w:r>
      </w:hyperlink>
      <w:r w:rsidR="00333BED">
        <w:rPr>
          <w:rFonts w:ascii="Times New Roman" w:hAnsi="Times New Roman" w:cs="Times New Roman"/>
          <w:sz w:val="24"/>
          <w:szCs w:val="24"/>
        </w:rPr>
        <w:t xml:space="preserve">). </w:t>
      </w:r>
      <w:r w:rsidR="00AF4B03">
        <w:rPr>
          <w:rFonts w:ascii="Times New Roman" w:hAnsi="Times New Roman" w:cs="Times New Roman"/>
          <w:sz w:val="24"/>
          <w:szCs w:val="24"/>
        </w:rPr>
        <w:t xml:space="preserve">Организаторами круглого стола выступили учебно-методическое управление и кафедра </w:t>
      </w:r>
      <w:proofErr w:type="spellStart"/>
      <w:r w:rsidR="00AF4B03">
        <w:rPr>
          <w:rFonts w:ascii="Times New Roman" w:hAnsi="Times New Roman" w:cs="Times New Roman"/>
          <w:sz w:val="24"/>
          <w:szCs w:val="24"/>
        </w:rPr>
        <w:t>музеологии</w:t>
      </w:r>
      <w:proofErr w:type="spellEnd"/>
      <w:r w:rsidR="00AF4B03">
        <w:rPr>
          <w:rFonts w:ascii="Times New Roman" w:hAnsi="Times New Roman" w:cs="Times New Roman"/>
          <w:sz w:val="24"/>
          <w:szCs w:val="24"/>
        </w:rPr>
        <w:t xml:space="preserve"> и наследия.</w:t>
      </w:r>
    </w:p>
    <w:p w14:paraId="411B6DCB" w14:textId="17AE2914" w:rsidR="00DB334F" w:rsidRPr="004E5C12" w:rsidRDefault="00745693" w:rsidP="00DB3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Участниками мероприятия стали представители </w:t>
      </w:r>
      <w:r w:rsidR="004E5C12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всех факультетов ВСГИК, научная библиотека, а также </w:t>
      </w:r>
      <w:r w:rsidR="00DB334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представители </w:t>
      </w:r>
      <w:proofErr w:type="spellStart"/>
      <w:r w:rsidR="00DB334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визитно</w:t>
      </w:r>
      <w:proofErr w:type="spellEnd"/>
      <w:r w:rsidR="00DB334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-информационного центра ФГБОУ ВО «Бурятский государственный университет</w:t>
      </w:r>
      <w:r w:rsidR="00BF582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им. Д. Банзарова</w:t>
      </w:r>
      <w:r w:rsidR="00DB334F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». </w:t>
      </w:r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Круглый стол был </w:t>
      </w:r>
      <w:r w:rsidR="00CD776B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открыт проректором по УВР, к.э.н., доцентом Редько Т.Л. и </w:t>
      </w:r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начат выступлением </w:t>
      </w:r>
      <w:r w:rsidR="00AF4B03">
        <w:rPr>
          <w:rFonts w:ascii="Times New Roman" w:hAnsi="Times New Roman" w:cs="Times New Roman"/>
          <w:sz w:val="24"/>
          <w:szCs w:val="24"/>
        </w:rPr>
        <w:t xml:space="preserve">Немчиновой Т.А., </w:t>
      </w:r>
      <w:r w:rsidR="00CD776B">
        <w:rPr>
          <w:rFonts w:ascii="Times New Roman" w:hAnsi="Times New Roman" w:cs="Times New Roman"/>
          <w:sz w:val="24"/>
          <w:szCs w:val="24"/>
        </w:rPr>
        <w:t xml:space="preserve">начальником УМУ, </w:t>
      </w:r>
      <w:r w:rsidR="00AF4B03">
        <w:rPr>
          <w:rFonts w:ascii="Times New Roman" w:hAnsi="Times New Roman" w:cs="Times New Roman"/>
          <w:sz w:val="24"/>
          <w:szCs w:val="24"/>
        </w:rPr>
        <w:t>к.и.н., доцент</w:t>
      </w:r>
      <w:r w:rsidR="00CD776B">
        <w:rPr>
          <w:rFonts w:ascii="Times New Roman" w:hAnsi="Times New Roman" w:cs="Times New Roman"/>
          <w:sz w:val="24"/>
          <w:szCs w:val="24"/>
        </w:rPr>
        <w:t>ом</w:t>
      </w:r>
      <w:r w:rsidR="00AF4B03">
        <w:rPr>
          <w:rFonts w:ascii="Times New Roman" w:hAnsi="Times New Roman" w:cs="Times New Roman"/>
          <w:sz w:val="24"/>
          <w:szCs w:val="24"/>
        </w:rPr>
        <w:t xml:space="preserve"> кафедры </w:t>
      </w:r>
      <w:proofErr w:type="spellStart"/>
      <w:r w:rsidR="00AF4B03">
        <w:rPr>
          <w:rFonts w:ascii="Times New Roman" w:hAnsi="Times New Roman" w:cs="Times New Roman"/>
          <w:sz w:val="24"/>
          <w:szCs w:val="24"/>
        </w:rPr>
        <w:t>музеологии</w:t>
      </w:r>
      <w:proofErr w:type="spellEnd"/>
      <w:r w:rsidR="00AF4B03">
        <w:rPr>
          <w:rFonts w:ascii="Times New Roman" w:hAnsi="Times New Roman" w:cs="Times New Roman"/>
          <w:sz w:val="24"/>
          <w:szCs w:val="24"/>
        </w:rPr>
        <w:t xml:space="preserve"> и наследия</w:t>
      </w:r>
      <w:r w:rsidR="00E77CC5">
        <w:rPr>
          <w:rFonts w:ascii="Times New Roman" w:hAnsi="Times New Roman" w:cs="Times New Roman"/>
          <w:sz w:val="24"/>
          <w:szCs w:val="24"/>
        </w:rPr>
        <w:t>,</w:t>
      </w:r>
      <w:r w:rsidR="00AF4B03">
        <w:rPr>
          <w:rFonts w:ascii="Times New Roman" w:hAnsi="Times New Roman" w:cs="Times New Roman"/>
          <w:sz w:val="24"/>
          <w:szCs w:val="24"/>
        </w:rPr>
        <w:t xml:space="preserve"> о</w:t>
      </w:r>
      <w:r w:rsidR="00DB334F">
        <w:rPr>
          <w:rFonts w:ascii="Times New Roman" w:hAnsi="Times New Roman" w:cs="Times New Roman"/>
          <w:sz w:val="24"/>
          <w:szCs w:val="24"/>
        </w:rPr>
        <w:t xml:space="preserve"> реализации в ФГБОУ ВО </w:t>
      </w:r>
      <w:proofErr w:type="gramStart"/>
      <w:r w:rsidR="00DB334F">
        <w:rPr>
          <w:rFonts w:ascii="Times New Roman" w:hAnsi="Times New Roman" w:cs="Times New Roman"/>
          <w:sz w:val="24"/>
          <w:szCs w:val="24"/>
        </w:rPr>
        <w:t xml:space="preserve">ВСГИК  </w:t>
      </w:r>
      <w:proofErr w:type="spellStart"/>
      <w:r w:rsidR="00DB334F">
        <w:rPr>
          <w:rFonts w:ascii="Times New Roman" w:hAnsi="Times New Roman" w:cs="Times New Roman"/>
          <w:sz w:val="24"/>
          <w:szCs w:val="24"/>
        </w:rPr>
        <w:t>внутривузовского</w:t>
      </w:r>
      <w:proofErr w:type="spellEnd"/>
      <w:proofErr w:type="gramEnd"/>
      <w:r w:rsidR="00DB334F">
        <w:rPr>
          <w:rFonts w:ascii="Times New Roman" w:hAnsi="Times New Roman" w:cs="Times New Roman"/>
          <w:sz w:val="24"/>
          <w:szCs w:val="24"/>
        </w:rPr>
        <w:t xml:space="preserve"> образовательного проекта «Без срока давности»</w:t>
      </w:r>
      <w:r w:rsidR="00AF4B03">
        <w:rPr>
          <w:rFonts w:ascii="Times New Roman" w:hAnsi="Times New Roman" w:cs="Times New Roman"/>
          <w:sz w:val="24"/>
          <w:szCs w:val="24"/>
        </w:rPr>
        <w:t xml:space="preserve"> в период апрель-октябрь 2025 г. </w:t>
      </w:r>
      <w:r w:rsidR="00DB33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4FDB70" w14:textId="7BF32A27" w:rsidR="002A5709" w:rsidRDefault="00DB334F" w:rsidP="004E5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Первая часть программы </w:t>
      </w:r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круглого стола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была посвящена обсуждению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актуальной проблематик</w:t>
      </w:r>
      <w:r w:rsidR="002A5709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и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сохранения исторической правды о событиях войны,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методически</w:t>
      </w:r>
      <w:r w:rsidR="00017A38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х приемов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передачи памяти молодому поколению и разработк</w:t>
      </w:r>
      <w:r w:rsidR="00017A38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и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современной 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методики преподавания истории Великой Отечественной войны.</w:t>
      </w:r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Большой интерес вызвали выступления: Кондратьевой ВВ., к.и.н., доцента кафедры </w:t>
      </w:r>
      <w:proofErr w:type="spellStart"/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музеологии</w:t>
      </w:r>
      <w:proofErr w:type="spellEnd"/>
      <w:r w:rsidR="00AF4B0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и наследия</w:t>
      </w:r>
      <w:r w:rsidR="00AF4B03" w:rsidRPr="00AF4B03">
        <w:rPr>
          <w:rFonts w:ascii="Times New Roman" w:hAnsi="Times New Roman" w:cs="Times New Roman"/>
          <w:sz w:val="24"/>
          <w:szCs w:val="24"/>
        </w:rPr>
        <w:t xml:space="preserve"> </w:t>
      </w:r>
      <w:r w:rsidR="00AF4B03">
        <w:rPr>
          <w:rFonts w:ascii="Times New Roman" w:hAnsi="Times New Roman" w:cs="Times New Roman"/>
          <w:sz w:val="24"/>
          <w:szCs w:val="24"/>
        </w:rPr>
        <w:t>«К вопросу о преподавании истории Великой Отечественной войны»</w:t>
      </w:r>
      <w:r w:rsidR="00E77CC5">
        <w:rPr>
          <w:rFonts w:ascii="Times New Roman" w:hAnsi="Times New Roman" w:cs="Times New Roman"/>
          <w:sz w:val="24"/>
          <w:szCs w:val="24"/>
        </w:rPr>
        <w:t>;</w:t>
      </w:r>
      <w:r w:rsidR="00AF4B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B03">
        <w:rPr>
          <w:rFonts w:ascii="Times New Roman" w:hAnsi="Times New Roman" w:cs="Times New Roman"/>
          <w:sz w:val="24"/>
          <w:szCs w:val="24"/>
        </w:rPr>
        <w:t>Бубеевой</w:t>
      </w:r>
      <w:proofErr w:type="spellEnd"/>
      <w:r w:rsidR="00AF4B03">
        <w:rPr>
          <w:rFonts w:ascii="Times New Roman" w:hAnsi="Times New Roman" w:cs="Times New Roman"/>
          <w:sz w:val="24"/>
          <w:szCs w:val="24"/>
        </w:rPr>
        <w:t xml:space="preserve"> Е.С., преподавателя кафедры декоративно-прикладного искусства «</w:t>
      </w:r>
      <w:r w:rsidR="004E5C12" w:rsidRPr="001976C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Искусство как способ сохранения памяти о Великой Отечественной войне в рамках учебного процесса  кафедры декоративно-прикладного искусства</w:t>
      </w:r>
      <w:r w:rsidR="00AF4B0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»</w:t>
      </w:r>
      <w:r w:rsidR="00E77CC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;</w:t>
      </w:r>
      <w:r w:rsidR="00AF4B0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Матвеевой Е.В., </w:t>
      </w:r>
      <w:proofErr w:type="spellStart"/>
      <w:r w:rsidR="00AF4B0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к.социол.н</w:t>
      </w:r>
      <w:proofErr w:type="spellEnd"/>
      <w:r w:rsidR="00AF4B0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., доцента кафедры социально-культурной деятельности «</w:t>
      </w:r>
      <w:r w:rsidR="004E5C12" w:rsidRPr="009C4F41">
        <w:rPr>
          <w:rFonts w:ascii="Times New Roman" w:hAnsi="Times New Roman" w:cs="Times New Roman"/>
          <w:sz w:val="24"/>
          <w:szCs w:val="24"/>
        </w:rPr>
        <w:t>Опыт организации медиатехнологий через социальные сети в рамках дисциплины «Технологии организации связей с общественностью»</w:t>
      </w:r>
      <w:r w:rsidR="002A570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A23799" w14:textId="77777777" w:rsidR="00840D1E" w:rsidRDefault="00840D1E" w:rsidP="004E5C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683BAF3D" w14:textId="77777777" w:rsidR="00840D1E" w:rsidRDefault="00840D1E" w:rsidP="004E5C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D1E">
        <w:rPr>
          <w:rFonts w:ascii="Times New Roman" w:hAnsi="Times New Roman" w:cs="Times New Roman"/>
          <w:b/>
          <w:sz w:val="24"/>
          <w:szCs w:val="24"/>
          <w:highlight w:val="yellow"/>
        </w:rPr>
        <w:t>Фото1-5</w:t>
      </w:r>
    </w:p>
    <w:p w14:paraId="54BE9C03" w14:textId="77777777" w:rsidR="00840D1E" w:rsidRPr="00840D1E" w:rsidRDefault="00840D1E" w:rsidP="004E5C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40BAA" w14:textId="77777777" w:rsidR="00BF5823" w:rsidRDefault="002A5709" w:rsidP="00BF582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Вторая часть </w:t>
      </w:r>
      <w:r w:rsidR="004E5C12" w:rsidRPr="009C4F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круглого стола</w:t>
      </w:r>
      <w:r w:rsidR="004E5C12" w:rsidRPr="009C4F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позволила обобщить опыт разработки и реализации проектов и различных инициатив патриотической </w:t>
      </w:r>
      <w:r w:rsidR="00BF5823">
        <w:rPr>
          <w:rFonts w:ascii="Times New Roman" w:hAnsi="Times New Roman" w:cs="Times New Roman"/>
          <w:sz w:val="24"/>
          <w:szCs w:val="24"/>
        </w:rPr>
        <w:t xml:space="preserve">и творческо-исполнительской </w:t>
      </w:r>
      <w:r>
        <w:rPr>
          <w:rFonts w:ascii="Times New Roman" w:hAnsi="Times New Roman" w:cs="Times New Roman"/>
          <w:sz w:val="24"/>
          <w:szCs w:val="24"/>
        </w:rPr>
        <w:t>направленности</w:t>
      </w:r>
      <w:r w:rsidR="00392053">
        <w:rPr>
          <w:rFonts w:ascii="Times New Roman" w:hAnsi="Times New Roman" w:cs="Times New Roman"/>
          <w:sz w:val="24"/>
          <w:szCs w:val="24"/>
        </w:rPr>
        <w:t xml:space="preserve">. </w:t>
      </w:r>
      <w:r w:rsidR="00BF5823" w:rsidRPr="00BF5823">
        <w:rPr>
          <w:rFonts w:ascii="Times New Roman" w:hAnsi="Times New Roman" w:cs="Times New Roman"/>
          <w:sz w:val="24"/>
          <w:szCs w:val="24"/>
        </w:rPr>
        <w:t>Хохлова С</w:t>
      </w:r>
      <w:r w:rsidR="00BF5823">
        <w:rPr>
          <w:rFonts w:ascii="Times New Roman" w:hAnsi="Times New Roman" w:cs="Times New Roman"/>
          <w:sz w:val="24"/>
          <w:szCs w:val="24"/>
        </w:rPr>
        <w:t>.</w:t>
      </w:r>
      <w:r w:rsidR="00BF5823" w:rsidRPr="00BF5823">
        <w:rPr>
          <w:rFonts w:ascii="Times New Roman" w:hAnsi="Times New Roman" w:cs="Times New Roman"/>
          <w:sz w:val="24"/>
          <w:szCs w:val="24"/>
        </w:rPr>
        <w:t>А</w:t>
      </w:r>
      <w:r w:rsidR="00BF5823">
        <w:rPr>
          <w:rFonts w:ascii="Times New Roman" w:hAnsi="Times New Roman" w:cs="Times New Roman"/>
          <w:sz w:val="24"/>
          <w:szCs w:val="24"/>
        </w:rPr>
        <w:t>.</w:t>
      </w:r>
      <w:r w:rsidR="00BF5823" w:rsidRPr="00BF5823">
        <w:rPr>
          <w:rFonts w:ascii="Times New Roman" w:hAnsi="Times New Roman" w:cs="Times New Roman"/>
          <w:sz w:val="24"/>
          <w:szCs w:val="24"/>
        </w:rPr>
        <w:t xml:space="preserve">, ведущий специалист, </w:t>
      </w:r>
      <w:proofErr w:type="spellStart"/>
      <w:r w:rsidR="00BF5823" w:rsidRPr="00BF5823">
        <w:rPr>
          <w:rFonts w:ascii="Times New Roman" w:hAnsi="Times New Roman" w:cs="Times New Roman"/>
          <w:sz w:val="24"/>
          <w:szCs w:val="24"/>
        </w:rPr>
        <w:t>визитно</w:t>
      </w:r>
      <w:proofErr w:type="spellEnd"/>
      <w:r w:rsidR="00BF5823" w:rsidRPr="00BF5823">
        <w:rPr>
          <w:rFonts w:ascii="Times New Roman" w:hAnsi="Times New Roman" w:cs="Times New Roman"/>
          <w:sz w:val="24"/>
          <w:szCs w:val="24"/>
        </w:rPr>
        <w:t xml:space="preserve">-информационного центра </w:t>
      </w:r>
      <w:r w:rsidR="00BF5823">
        <w:rPr>
          <w:rFonts w:ascii="Times New Roman" w:hAnsi="Times New Roman" w:cs="Times New Roman"/>
          <w:sz w:val="24"/>
          <w:szCs w:val="24"/>
        </w:rPr>
        <w:t xml:space="preserve">ФГБОУ ВО БГУ поделилась опытом </w:t>
      </w:r>
      <w:r w:rsidR="00BF5823" w:rsidRPr="00BF5823">
        <w:rPr>
          <w:rFonts w:ascii="Times New Roman" w:hAnsi="Times New Roman" w:cs="Times New Roman"/>
          <w:sz w:val="24"/>
          <w:szCs w:val="24"/>
        </w:rPr>
        <w:t xml:space="preserve"> </w:t>
      </w:r>
      <w:r w:rsidR="00BF5823">
        <w:rPr>
          <w:rFonts w:ascii="Times New Roman" w:hAnsi="Times New Roman" w:cs="Times New Roman"/>
          <w:sz w:val="24"/>
          <w:szCs w:val="24"/>
        </w:rPr>
        <w:t xml:space="preserve">формирования патриотического сознания и воспитания исторической памяти студентов через патриотическую деятельность в Зале боевой и трудовой славы Бурятского государственного университета имени </w:t>
      </w:r>
      <w:proofErr w:type="spellStart"/>
      <w:r w:rsidR="00BF5823">
        <w:rPr>
          <w:rFonts w:ascii="Times New Roman" w:hAnsi="Times New Roman" w:cs="Times New Roman"/>
          <w:sz w:val="24"/>
          <w:szCs w:val="24"/>
        </w:rPr>
        <w:t>Доржи</w:t>
      </w:r>
      <w:proofErr w:type="spellEnd"/>
      <w:r w:rsidR="00BF5823">
        <w:rPr>
          <w:rFonts w:ascii="Times New Roman" w:hAnsi="Times New Roman" w:cs="Times New Roman"/>
          <w:sz w:val="24"/>
          <w:szCs w:val="24"/>
        </w:rPr>
        <w:t xml:space="preserve"> Банзарова</w:t>
      </w:r>
      <w:r w:rsidR="00BF5823">
        <w:t xml:space="preserve">. </w:t>
      </w:r>
    </w:p>
    <w:p w14:paraId="11F033CE" w14:textId="41F56130" w:rsidR="0067159E" w:rsidRDefault="00BF5823" w:rsidP="00BF58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823">
        <w:rPr>
          <w:rFonts w:ascii="Times New Roman" w:hAnsi="Times New Roman" w:cs="Times New Roman"/>
          <w:sz w:val="24"/>
          <w:szCs w:val="24"/>
        </w:rPr>
        <w:t>Один из интересных</w:t>
      </w:r>
      <w:r w:rsidR="00017A38">
        <w:rPr>
          <w:rFonts w:ascii="Times New Roman" w:hAnsi="Times New Roman" w:cs="Times New Roman"/>
          <w:sz w:val="24"/>
          <w:szCs w:val="24"/>
        </w:rPr>
        <w:t xml:space="preserve"> и важных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823">
        <w:rPr>
          <w:rFonts w:ascii="Times New Roman" w:hAnsi="Times New Roman" w:cs="Times New Roman"/>
          <w:sz w:val="24"/>
          <w:szCs w:val="24"/>
        </w:rPr>
        <w:t>проектов</w:t>
      </w:r>
      <w:r w:rsidR="00017A38">
        <w:rPr>
          <w:rFonts w:ascii="Times New Roman" w:hAnsi="Times New Roman" w:cs="Times New Roman"/>
          <w:sz w:val="24"/>
          <w:szCs w:val="24"/>
        </w:rPr>
        <w:t xml:space="preserve"> ВСГИК</w:t>
      </w:r>
      <w:r>
        <w:rPr>
          <w:rFonts w:ascii="Times New Roman" w:hAnsi="Times New Roman" w:cs="Times New Roman"/>
          <w:sz w:val="24"/>
          <w:szCs w:val="24"/>
        </w:rPr>
        <w:t xml:space="preserve">, воплощение которого стало возможным благодаря серьезной поисковой работе и изучению архивных документов, был представлен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Банзаракцаевой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доцентом кафедры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музеологии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наследия ВСГИК, которая выступи</w:t>
      </w:r>
      <w:r w:rsidR="00017A38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а с докладом «Проект «Научный полк ВСГИК</w:t>
      </w:r>
      <w:proofErr w:type="gramStart"/>
      <w:r>
        <w:rPr>
          <w:rFonts w:ascii="Times New Roman" w:hAnsi="Times New Roman" w:cs="Times New Roman"/>
          <w:sz w:val="24"/>
          <w:szCs w:val="24"/>
        </w:rPr>
        <w:t>»: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замысла до реализации».</w:t>
      </w:r>
      <w:r w:rsidR="00B2675B">
        <w:rPr>
          <w:rFonts w:ascii="Times New Roman" w:hAnsi="Times New Roman" w:cs="Times New Roman"/>
          <w:sz w:val="24"/>
          <w:szCs w:val="24"/>
        </w:rPr>
        <w:t xml:space="preserve"> </w:t>
      </w:r>
      <w:r w:rsidR="0067159E">
        <w:rPr>
          <w:rFonts w:ascii="Times New Roman" w:hAnsi="Times New Roman" w:cs="Times New Roman"/>
          <w:sz w:val="24"/>
          <w:szCs w:val="24"/>
        </w:rPr>
        <w:t>Тема нашла продолжение в выступлении Семенова Е.В., к.и.н., доцента, декана факультета социально-культурной деятельности, наследия и туризма, который рассмотрел проектную</w:t>
      </w:r>
      <w:r w:rsidR="00B2675B">
        <w:rPr>
          <w:rFonts w:ascii="Times New Roman" w:hAnsi="Times New Roman" w:cs="Times New Roman"/>
          <w:sz w:val="24"/>
          <w:szCs w:val="24"/>
        </w:rPr>
        <w:t xml:space="preserve"> деятельность студентов в рамках специальных дисциплин и </w:t>
      </w:r>
      <w:r w:rsidR="00E77CC5">
        <w:rPr>
          <w:rFonts w:ascii="Times New Roman" w:hAnsi="Times New Roman" w:cs="Times New Roman"/>
          <w:sz w:val="24"/>
          <w:szCs w:val="24"/>
        </w:rPr>
        <w:t xml:space="preserve">представил </w:t>
      </w:r>
      <w:r w:rsidR="00B2675B">
        <w:rPr>
          <w:rFonts w:ascii="Times New Roman" w:hAnsi="Times New Roman" w:cs="Times New Roman"/>
          <w:sz w:val="24"/>
          <w:szCs w:val="24"/>
        </w:rPr>
        <w:t>разраб</w:t>
      </w:r>
      <w:r w:rsidR="0067159E">
        <w:rPr>
          <w:rFonts w:ascii="Times New Roman" w:hAnsi="Times New Roman" w:cs="Times New Roman"/>
          <w:sz w:val="24"/>
          <w:szCs w:val="24"/>
        </w:rPr>
        <w:t>отку</w:t>
      </w:r>
      <w:r>
        <w:rPr>
          <w:rFonts w:ascii="Times New Roman" w:hAnsi="Times New Roman" w:cs="Times New Roman"/>
          <w:sz w:val="24"/>
          <w:szCs w:val="24"/>
        </w:rPr>
        <w:t xml:space="preserve"> и проведение патриотических экскурсий как </w:t>
      </w:r>
      <w:r w:rsidR="00B2675B">
        <w:rPr>
          <w:rFonts w:ascii="Times New Roman" w:hAnsi="Times New Roman" w:cs="Times New Roman"/>
          <w:sz w:val="24"/>
          <w:szCs w:val="24"/>
        </w:rPr>
        <w:t>главный результат</w:t>
      </w:r>
      <w:r w:rsidR="0067159E">
        <w:rPr>
          <w:rFonts w:ascii="Times New Roman" w:hAnsi="Times New Roman" w:cs="Times New Roman"/>
          <w:sz w:val="24"/>
          <w:szCs w:val="24"/>
        </w:rPr>
        <w:t>.</w:t>
      </w:r>
    </w:p>
    <w:p w14:paraId="47001E68" w14:textId="77777777" w:rsidR="00A63077" w:rsidRDefault="00F44988" w:rsidP="00F449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Сценическая интерпретация событий Великой Отечественной войны 1941-1945 гг. была рассмотрена в содержательном и эмоциональном выступлении «</w:t>
      </w:r>
      <w:r w:rsidR="00392053">
        <w:rPr>
          <w:rFonts w:ascii="Times New Roman" w:hAnsi="Times New Roman" w:cs="Times New Roman"/>
          <w:sz w:val="24"/>
          <w:szCs w:val="24"/>
        </w:rPr>
        <w:t>Художественное осмысление военной темы в образовательной и проектной деятельности кафедры хореографического искусства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92053">
        <w:rPr>
          <w:rFonts w:ascii="Times New Roman" w:hAnsi="Times New Roman" w:cs="Times New Roman"/>
          <w:sz w:val="24"/>
          <w:szCs w:val="24"/>
        </w:rPr>
        <w:t xml:space="preserve"> Поповой Т.В., доцента, заведующего кафедрой хореографической искусства, декана факультета музыкального и хореографического искусства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3077">
        <w:rPr>
          <w:rFonts w:ascii="Times New Roman" w:hAnsi="Times New Roman" w:cs="Times New Roman"/>
          <w:sz w:val="24"/>
          <w:szCs w:val="24"/>
        </w:rPr>
        <w:t xml:space="preserve">А яркой заключительной точкой стал доклад-мини-концерт «Творческий проект «Концерты без кулис»: песни Победы», с которым выступил </w:t>
      </w:r>
      <w:proofErr w:type="spellStart"/>
      <w:r w:rsidR="00A63077">
        <w:rPr>
          <w:rFonts w:ascii="Times New Roman" w:hAnsi="Times New Roman" w:cs="Times New Roman"/>
          <w:sz w:val="24"/>
          <w:szCs w:val="24"/>
        </w:rPr>
        <w:t>Шаренда</w:t>
      </w:r>
      <w:proofErr w:type="spellEnd"/>
      <w:r w:rsidR="00A63077">
        <w:rPr>
          <w:rFonts w:ascii="Times New Roman" w:hAnsi="Times New Roman" w:cs="Times New Roman"/>
          <w:sz w:val="24"/>
          <w:szCs w:val="24"/>
        </w:rPr>
        <w:t xml:space="preserve"> О.Г., доцент, заведующий кафедрой инструментального исполнительства и музыкального искусства эстрады.</w:t>
      </w:r>
    </w:p>
    <w:p w14:paraId="6A9B5AF0" w14:textId="77777777" w:rsidR="00D24D42" w:rsidRDefault="00D24D42" w:rsidP="00F449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FC9D40" w14:textId="77777777" w:rsidR="00D24D42" w:rsidRPr="00840D1E" w:rsidRDefault="00D24D42" w:rsidP="00F4498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D1E">
        <w:rPr>
          <w:rFonts w:ascii="Times New Roman" w:hAnsi="Times New Roman" w:cs="Times New Roman"/>
          <w:b/>
          <w:sz w:val="24"/>
          <w:szCs w:val="24"/>
          <w:highlight w:val="yellow"/>
        </w:rPr>
        <w:t>Фото</w:t>
      </w:r>
      <w:r w:rsidR="00840D1E" w:rsidRPr="00840D1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6-10</w:t>
      </w:r>
    </w:p>
    <w:p w14:paraId="4A2987F3" w14:textId="77777777" w:rsidR="00D24D42" w:rsidRDefault="00D24D42" w:rsidP="00F449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515E1A" w14:textId="77777777" w:rsidR="004E5C12" w:rsidRDefault="004E5C12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Участники встречи единодушно отметили необходимость развития </w:t>
      </w: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межкафедральных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связей и </w:t>
      </w:r>
      <w:r w:rsidR="00745693"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меж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вузовского взаимодействия, активного продвижения мероприятий образовательного проекта «Без срока давности» и его продолжения. </w:t>
      </w:r>
    </w:p>
    <w:p w14:paraId="6A93E9B4" w14:textId="77777777" w:rsidR="00745693" w:rsidRPr="00745693" w:rsidRDefault="00745693" w:rsidP="007456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Круглый стол завершился </w:t>
      </w:r>
      <w:r w:rsidR="004E5C12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обсуждением и </w:t>
      </w:r>
      <w:r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принятием резолюции, направленной на поддержку инициативы, подчёркивающей значимость </w:t>
      </w:r>
      <w:r w:rsidR="004E5C12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публичных лекций, творческих мероприятий, патриотических акций</w:t>
      </w:r>
      <w:r w:rsidRPr="0074569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, формирующих национальную гордость и ответственность молодежи перед будущим.</w:t>
      </w:r>
    </w:p>
    <w:sectPr w:rsidR="00745693" w:rsidRPr="00745693" w:rsidSect="00C40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93"/>
    <w:rsid w:val="00000966"/>
    <w:rsid w:val="00017A38"/>
    <w:rsid w:val="0010509E"/>
    <w:rsid w:val="00226B37"/>
    <w:rsid w:val="002A5709"/>
    <w:rsid w:val="00333BED"/>
    <w:rsid w:val="003724E9"/>
    <w:rsid w:val="00392053"/>
    <w:rsid w:val="004E5C12"/>
    <w:rsid w:val="0058593D"/>
    <w:rsid w:val="005B48F2"/>
    <w:rsid w:val="005F7449"/>
    <w:rsid w:val="0066643E"/>
    <w:rsid w:val="0067159E"/>
    <w:rsid w:val="00745693"/>
    <w:rsid w:val="00775F4F"/>
    <w:rsid w:val="00840D1E"/>
    <w:rsid w:val="00A45A81"/>
    <w:rsid w:val="00A63077"/>
    <w:rsid w:val="00AF4B03"/>
    <w:rsid w:val="00B2675B"/>
    <w:rsid w:val="00BF5823"/>
    <w:rsid w:val="00C40963"/>
    <w:rsid w:val="00CD776B"/>
    <w:rsid w:val="00D24D42"/>
    <w:rsid w:val="00D6725F"/>
    <w:rsid w:val="00DB334F"/>
    <w:rsid w:val="00DD22EF"/>
    <w:rsid w:val="00E77CC5"/>
    <w:rsid w:val="00F4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DFBE"/>
  <w15:docId w15:val="{F948A8E1-7FD5-42BC-B313-9B478216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63"/>
  </w:style>
  <w:style w:type="paragraph" w:styleId="1">
    <w:name w:val="heading 1"/>
    <w:basedOn w:val="a"/>
    <w:link w:val="10"/>
    <w:uiPriority w:val="9"/>
    <w:qFormat/>
    <w:rsid w:val="007456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6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-djvmmf">
    <w:name w:val="sc-djvmmf"/>
    <w:basedOn w:val="a0"/>
    <w:rsid w:val="00745693"/>
  </w:style>
  <w:style w:type="paragraph" w:customStyle="1" w:styleId="sc-iieem">
    <w:name w:val="sc-iieem"/>
    <w:basedOn w:val="a"/>
    <w:rsid w:val="00745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grredi">
    <w:name w:val="sc-grredi"/>
    <w:basedOn w:val="a0"/>
    <w:rsid w:val="00DD22EF"/>
  </w:style>
  <w:style w:type="character" w:styleId="a3">
    <w:name w:val="Hyperlink"/>
    <w:basedOn w:val="a0"/>
    <w:uiPriority w:val="99"/>
    <w:unhideWhenUsed/>
    <w:rsid w:val="00333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sgik.ru/institut/65-letie-fgbou-vo-vsgik/" TargetMode="External"/><Relationship Id="rId4" Type="http://schemas.openxmlformats.org/officeDocument/2006/relationships/hyperlink" Target="https://www.vsgik.ru/80-letie-pobedy-/obrazovanie-bez-sroka-dav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НТА</dc:creator>
  <cp:keywords/>
  <dc:description/>
  <cp:lastModifiedBy>Жамьян Ринчинов</cp:lastModifiedBy>
  <cp:revision>2</cp:revision>
  <dcterms:created xsi:type="dcterms:W3CDTF">2025-10-18T01:28:00Z</dcterms:created>
  <dcterms:modified xsi:type="dcterms:W3CDTF">2025-10-18T01:28:00Z</dcterms:modified>
</cp:coreProperties>
</file>